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DC" w:rsidRDefault="00432A84" w:rsidP="00432A84">
      <w:pPr>
        <w:jc w:val="center"/>
        <w:rPr>
          <w:rFonts w:ascii="Palatino Linotype" w:hAnsi="Palatino Linotype" w:cs="Calibri"/>
          <w:b/>
          <w:sz w:val="28"/>
          <w:szCs w:val="28"/>
        </w:rPr>
      </w:pPr>
      <w:bookmarkStart w:id="0" w:name="_GoBack"/>
      <w:bookmarkEnd w:id="0"/>
      <w:r w:rsidRPr="00AF1ED4">
        <w:rPr>
          <w:rFonts w:ascii="Palatino Linotype" w:hAnsi="Palatino Linotype" w:cs="Calibri"/>
          <w:b/>
          <w:sz w:val="28"/>
          <w:szCs w:val="28"/>
        </w:rPr>
        <w:t>PROJEKTNI ZADATAK ZA IZRADU</w:t>
      </w:r>
      <w:r>
        <w:rPr>
          <w:rFonts w:ascii="Palatino Linotype" w:hAnsi="Palatino Linotype" w:cs="Calibri"/>
          <w:b/>
          <w:sz w:val="28"/>
          <w:szCs w:val="28"/>
        </w:rPr>
        <w:t xml:space="preserve"> KONJIČKOG KAMPA – SLOŽENA GRAĐEVINA (REKREACIJSKE GRAĐEVINE) U VRLICI</w:t>
      </w:r>
    </w:p>
    <w:p w:rsidR="00432A84" w:rsidRDefault="00432A84" w:rsidP="00432A84">
      <w:pPr>
        <w:jc w:val="center"/>
        <w:rPr>
          <w:rFonts w:ascii="Palatino Linotype" w:hAnsi="Palatino Linotype" w:cs="Calibri"/>
          <w:b/>
          <w:sz w:val="28"/>
          <w:szCs w:val="28"/>
        </w:rPr>
      </w:pPr>
    </w:p>
    <w:p w:rsidR="00432A84" w:rsidRPr="009B2D9B" w:rsidRDefault="00432A84" w:rsidP="00432A84">
      <w:pPr>
        <w:spacing w:after="0"/>
        <w:rPr>
          <w:rFonts w:ascii="Palatino Linotype" w:hAnsi="Palatino Linotype" w:cs="Calibri"/>
          <w:b/>
          <w:sz w:val="28"/>
          <w:szCs w:val="28"/>
        </w:rPr>
      </w:pPr>
      <w:r w:rsidRPr="009B2D9B">
        <w:rPr>
          <w:rFonts w:ascii="Palatino Linotype" w:hAnsi="Palatino Linotype" w:cs="Calibri"/>
          <w:b/>
          <w:sz w:val="28"/>
          <w:szCs w:val="28"/>
        </w:rPr>
        <w:t xml:space="preserve">Predmet : </w:t>
      </w:r>
      <w:r>
        <w:rPr>
          <w:rFonts w:ascii="Palatino Linotype" w:hAnsi="Palatino Linotype" w:cs="Calibri"/>
          <w:b/>
          <w:sz w:val="28"/>
          <w:szCs w:val="28"/>
        </w:rPr>
        <w:t>P</w:t>
      </w:r>
      <w:r w:rsidRPr="009B2D9B">
        <w:rPr>
          <w:rFonts w:ascii="Palatino Linotype" w:hAnsi="Palatino Linotype" w:cs="Calibri"/>
          <w:b/>
          <w:sz w:val="28"/>
          <w:szCs w:val="28"/>
        </w:rPr>
        <w:t xml:space="preserve">rojektni zadatak   </w:t>
      </w:r>
    </w:p>
    <w:p w:rsidR="00432A84" w:rsidRPr="009B2D9B" w:rsidRDefault="00432A84" w:rsidP="00432A84">
      <w:pPr>
        <w:spacing w:after="0"/>
        <w:rPr>
          <w:rFonts w:ascii="Palatino Linotype" w:hAnsi="Palatino Linotype" w:cs="Calibri"/>
          <w:b/>
        </w:rPr>
      </w:pPr>
    </w:p>
    <w:p w:rsidR="00432A84" w:rsidRDefault="00432A84" w:rsidP="00432A84">
      <w:pPr>
        <w:spacing w:after="0" w:line="240" w:lineRule="auto"/>
        <w:jc w:val="both"/>
        <w:rPr>
          <w:rFonts w:ascii="Palatino Linotype" w:eastAsia="Times New Roman" w:hAnsi="Palatino Linotype" w:cs="Arial"/>
          <w:b/>
          <w:bCs/>
          <w:lang w:eastAsia="hr-HR"/>
        </w:rPr>
      </w:pPr>
      <w:r w:rsidRPr="009B2D9B">
        <w:rPr>
          <w:rFonts w:ascii="Palatino Linotype" w:hAnsi="Palatino Linotype" w:cs="Calibri"/>
          <w:bCs/>
          <w:sz w:val="24"/>
          <w:szCs w:val="24"/>
        </w:rPr>
        <w:t xml:space="preserve">Investitor: </w:t>
      </w:r>
      <w:bookmarkStart w:id="1" w:name="_Hlk100816834"/>
      <w:r w:rsidRPr="00E1686F">
        <w:rPr>
          <w:rFonts w:ascii="Palatino Linotype" w:eastAsia="Times New Roman" w:hAnsi="Palatino Linotype" w:cs="Arial"/>
          <w:b/>
          <w:bCs/>
          <w:lang w:eastAsia="hr-HR"/>
        </w:rPr>
        <w:t xml:space="preserve">Grad </w:t>
      </w:r>
      <w:r>
        <w:rPr>
          <w:rFonts w:ascii="Palatino Linotype" w:eastAsia="Times New Roman" w:hAnsi="Palatino Linotype" w:cs="Arial"/>
          <w:b/>
          <w:bCs/>
          <w:lang w:eastAsia="hr-HR"/>
        </w:rPr>
        <w:t>Vrlika,  Trg Filipa Grabovca 6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>,</w:t>
      </w:r>
      <w:r>
        <w:rPr>
          <w:rFonts w:ascii="Palatino Linotype" w:eastAsia="Times New Roman" w:hAnsi="Palatino Linotype" w:cs="Arial"/>
          <w:b/>
          <w:bCs/>
          <w:lang w:eastAsia="hr-HR"/>
        </w:rPr>
        <w:t xml:space="preserve"> 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 xml:space="preserve"> 21 23</w:t>
      </w:r>
      <w:r>
        <w:rPr>
          <w:rFonts w:ascii="Palatino Linotype" w:eastAsia="Times New Roman" w:hAnsi="Palatino Linotype" w:cs="Arial"/>
          <w:b/>
          <w:bCs/>
          <w:lang w:eastAsia="hr-HR"/>
        </w:rPr>
        <w:t>6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 xml:space="preserve"> </w:t>
      </w:r>
      <w:r>
        <w:rPr>
          <w:rFonts w:ascii="Palatino Linotype" w:eastAsia="Times New Roman" w:hAnsi="Palatino Linotype" w:cs="Arial"/>
          <w:b/>
          <w:bCs/>
          <w:lang w:eastAsia="hr-HR"/>
        </w:rPr>
        <w:t xml:space="preserve">Vrlika, </w:t>
      </w:r>
      <w:r w:rsidRPr="006630DF">
        <w:rPr>
          <w:rFonts w:ascii="Palatino Linotype" w:eastAsia="Times New Roman" w:hAnsi="Palatino Linotype" w:cs="Arial"/>
          <w:b/>
          <w:bCs/>
          <w:lang w:eastAsia="hr-HR"/>
        </w:rPr>
        <w:t xml:space="preserve">OIB: </w:t>
      </w:r>
      <w:r w:rsidRPr="00432A84">
        <w:rPr>
          <w:rFonts w:ascii="Palatino Linotype" w:eastAsia="Times New Roman" w:hAnsi="Palatino Linotype" w:cs="Arial"/>
          <w:b/>
          <w:bCs/>
          <w:lang w:eastAsia="hr-HR"/>
        </w:rPr>
        <w:t>64758262921</w:t>
      </w:r>
      <w:r w:rsidRPr="006630DF">
        <w:rPr>
          <w:rFonts w:ascii="Palatino Linotype" w:eastAsia="Times New Roman" w:hAnsi="Palatino Linotype" w:cs="Arial"/>
          <w:b/>
          <w:bCs/>
          <w:lang w:eastAsia="hr-HR"/>
        </w:rPr>
        <w:t xml:space="preserve"> </w:t>
      </w:r>
    </w:p>
    <w:bookmarkEnd w:id="1"/>
    <w:p w:rsidR="00432A84" w:rsidRPr="009B2D9B" w:rsidRDefault="00432A84" w:rsidP="00432A84">
      <w:pPr>
        <w:spacing w:after="0" w:line="240" w:lineRule="auto"/>
        <w:ind w:left="1440" w:hanging="1440"/>
        <w:jc w:val="both"/>
        <w:rPr>
          <w:rFonts w:ascii="Palatino Linotype" w:hAnsi="Palatino Linotype" w:cs="Calibri"/>
          <w:bCs/>
          <w:sz w:val="24"/>
          <w:szCs w:val="24"/>
        </w:rPr>
      </w:pPr>
      <w:r w:rsidRPr="009B2D9B">
        <w:rPr>
          <w:rFonts w:ascii="Palatino Linotype" w:hAnsi="Palatino Linotype" w:cs="Calibri"/>
          <w:bCs/>
          <w:sz w:val="24"/>
          <w:szCs w:val="24"/>
        </w:rPr>
        <w:t xml:space="preserve">Investicija: </w:t>
      </w:r>
      <w:bookmarkStart w:id="2" w:name="_Hlk100816683"/>
      <w:r w:rsidRPr="009B2D9B">
        <w:rPr>
          <w:rFonts w:ascii="Palatino Linotype" w:hAnsi="Palatino Linotype" w:cs="Calibri"/>
          <w:bCs/>
          <w:sz w:val="24"/>
          <w:szCs w:val="24"/>
        </w:rPr>
        <w:t>Izgradnja</w:t>
      </w:r>
      <w:bookmarkStart w:id="3" w:name="_Hlk114642662"/>
      <w:r>
        <w:rPr>
          <w:rFonts w:ascii="Palatino Linotype" w:hAnsi="Palatino Linotype" w:cs="Calibri"/>
          <w:bCs/>
          <w:sz w:val="24"/>
          <w:szCs w:val="24"/>
        </w:rPr>
        <w:t xml:space="preserve"> </w:t>
      </w:r>
      <w:bookmarkEnd w:id="2"/>
      <w:r>
        <w:rPr>
          <w:rFonts w:ascii="Palatino Linotype" w:hAnsi="Palatino Linotype" w:cs="Calibri"/>
          <w:bCs/>
          <w:sz w:val="24"/>
          <w:szCs w:val="24"/>
        </w:rPr>
        <w:t>konjičkog kampa – složena građevina (rekreacijske građevine)</w:t>
      </w:r>
    </w:p>
    <w:bookmarkEnd w:id="3"/>
    <w:p w:rsidR="00432A84" w:rsidRDefault="00432A84" w:rsidP="007B1D70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9B2D9B">
        <w:rPr>
          <w:rFonts w:ascii="Palatino Linotype" w:hAnsi="Palatino Linotype" w:cs="Calibri"/>
          <w:bCs/>
          <w:sz w:val="24"/>
          <w:szCs w:val="24"/>
        </w:rPr>
        <w:t xml:space="preserve">Mjesto izgradnje: </w:t>
      </w:r>
      <w:r>
        <w:rPr>
          <w:rFonts w:ascii="Palatino Linotype" w:hAnsi="Palatino Linotype" w:cs="Calibri"/>
          <w:bCs/>
          <w:sz w:val="24"/>
          <w:szCs w:val="24"/>
        </w:rPr>
        <w:t xml:space="preserve">grad </w:t>
      </w:r>
      <w:r w:rsidR="007B1D70">
        <w:rPr>
          <w:rFonts w:ascii="Palatino Linotype" w:hAnsi="Palatino Linotype" w:cs="Calibri"/>
          <w:bCs/>
          <w:sz w:val="24"/>
          <w:szCs w:val="24"/>
        </w:rPr>
        <w:t xml:space="preserve">Vrlika, </w:t>
      </w:r>
      <w:r w:rsidR="007B1D70" w:rsidRPr="007B1D70">
        <w:rPr>
          <w:rFonts w:ascii="Palatino Linotype" w:hAnsi="Palatino Linotype" w:cs="Calibri"/>
          <w:bCs/>
          <w:sz w:val="24"/>
          <w:szCs w:val="24"/>
        </w:rPr>
        <w:t>kat.čest.zem. dio 3184; K.O. Vrlika novonastala kat.čest.zem. 3184/2; K.O. Vrlika</w:t>
      </w:r>
    </w:p>
    <w:p w:rsidR="007B1D70" w:rsidRDefault="007B1D70" w:rsidP="007B1D70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7B1D70" w:rsidRPr="00AF1ED4" w:rsidRDefault="007B1D70" w:rsidP="007B1D7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Calibri"/>
          <w:b/>
          <w:sz w:val="28"/>
          <w:szCs w:val="28"/>
        </w:rPr>
      </w:pPr>
      <w:r w:rsidRPr="00AF1ED4">
        <w:rPr>
          <w:rFonts w:ascii="Palatino Linotype" w:hAnsi="Palatino Linotype" w:cs="Calibri"/>
          <w:b/>
          <w:sz w:val="28"/>
          <w:szCs w:val="28"/>
        </w:rPr>
        <w:t>Uvodno:</w:t>
      </w:r>
    </w:p>
    <w:p w:rsidR="007B1D70" w:rsidRDefault="007B1D70" w:rsidP="007B1D70">
      <w:pPr>
        <w:spacing w:after="0" w:line="240" w:lineRule="auto"/>
        <w:jc w:val="both"/>
        <w:rPr>
          <w:rFonts w:ascii="Palatino Linotype" w:hAnsi="Palatino Linotype" w:cs="Calibri"/>
          <w:b/>
          <w:sz w:val="28"/>
          <w:szCs w:val="28"/>
        </w:rPr>
      </w:pPr>
    </w:p>
    <w:p w:rsidR="007B1D70" w:rsidRPr="00AF1ED4" w:rsidRDefault="007B1D70" w:rsidP="007B1D70">
      <w:pPr>
        <w:spacing w:after="0" w:line="240" w:lineRule="auto"/>
        <w:jc w:val="both"/>
        <w:rPr>
          <w:rFonts w:ascii="Palatino Linotype" w:hAnsi="Palatino Linotype" w:cs="Calibri"/>
          <w:b/>
          <w:sz w:val="24"/>
          <w:szCs w:val="24"/>
        </w:rPr>
      </w:pPr>
      <w:r w:rsidRPr="00AF1ED4">
        <w:rPr>
          <w:rFonts w:ascii="Palatino Linotype" w:hAnsi="Palatino Linotype" w:cs="Calibri"/>
          <w:b/>
          <w:sz w:val="24"/>
          <w:szCs w:val="24"/>
        </w:rPr>
        <w:t>Prostorno planska dokumentacija:</w:t>
      </w:r>
    </w:p>
    <w:p w:rsidR="007B1D70" w:rsidRPr="007B1D70" w:rsidRDefault="007B1D70" w:rsidP="007B1D7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7B1D70">
        <w:rPr>
          <w:rFonts w:ascii="Palatino Linotype" w:hAnsi="Palatino Linotype" w:cs="Calibri"/>
          <w:bCs/>
          <w:sz w:val="24"/>
          <w:szCs w:val="24"/>
        </w:rPr>
        <w:t>PPUG - om Grada Vrlike (SL.GL. grada Vrlike 16/06)</w:t>
      </w:r>
    </w:p>
    <w:p w:rsidR="007B1D70" w:rsidRDefault="007B1D70" w:rsidP="007B1D7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7B1D70">
        <w:rPr>
          <w:rFonts w:ascii="Palatino Linotype" w:hAnsi="Palatino Linotype" w:cs="Calibri"/>
          <w:bCs/>
          <w:sz w:val="24"/>
          <w:szCs w:val="24"/>
        </w:rPr>
        <w:t>Izmjenama i dopunama PPU – a Grada Vrlike (SL.GL. grada Vrlike 5/14, 6/15 (ispravak greške), 3/16, 7/18 (ispravak grafike), 11/18 (ispravak teksta i grafike).</w:t>
      </w:r>
    </w:p>
    <w:p w:rsidR="008F4674" w:rsidRDefault="008F4674" w:rsidP="008F4674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8F4674" w:rsidRDefault="008F4674" w:rsidP="007A5495">
      <w:pPr>
        <w:spacing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AF1ED4">
        <w:rPr>
          <w:rFonts w:ascii="Palatino Linotype" w:hAnsi="Palatino Linotype" w:cs="Arial"/>
          <w:b/>
          <w:sz w:val="24"/>
          <w:szCs w:val="24"/>
        </w:rPr>
        <w:t xml:space="preserve">Članak </w:t>
      </w:r>
      <w:r>
        <w:rPr>
          <w:rFonts w:ascii="Palatino Linotype" w:hAnsi="Palatino Linotype" w:cs="Arial"/>
          <w:b/>
          <w:sz w:val="24"/>
          <w:szCs w:val="24"/>
        </w:rPr>
        <w:t>58.</w:t>
      </w:r>
      <w:r w:rsidRPr="00AF1ED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1ED4">
        <w:rPr>
          <w:rFonts w:ascii="Palatino Linotype" w:hAnsi="Palatino Linotype" w:cs="Calibri"/>
          <w:b/>
          <w:bCs/>
          <w:sz w:val="24"/>
          <w:szCs w:val="24"/>
        </w:rPr>
        <w:t>PPU-a</w:t>
      </w:r>
      <w:r w:rsidR="00061638">
        <w:rPr>
          <w:rFonts w:ascii="Palatino Linotype" w:hAnsi="Palatino Linotype" w:cs="Calibri"/>
          <w:b/>
          <w:bCs/>
          <w:sz w:val="24"/>
          <w:szCs w:val="24"/>
        </w:rPr>
        <w:t xml:space="preserve"> </w:t>
      </w:r>
      <w:r w:rsidR="00061638" w:rsidRPr="00061638">
        <w:rPr>
          <w:rFonts w:ascii="Palatino Linotype" w:hAnsi="Palatino Linotype" w:cs="Calibri"/>
          <w:b/>
          <w:bCs/>
          <w:sz w:val="24"/>
          <w:szCs w:val="24"/>
        </w:rPr>
        <w:t>(S</w:t>
      </w:r>
      <w:r w:rsidR="00061638">
        <w:rPr>
          <w:rFonts w:ascii="Palatino Linotype" w:hAnsi="Palatino Linotype" w:cs="Calibri"/>
          <w:b/>
          <w:bCs/>
          <w:sz w:val="24"/>
          <w:szCs w:val="24"/>
        </w:rPr>
        <w:t>l</w:t>
      </w:r>
      <w:r w:rsidR="00061638" w:rsidRPr="00061638">
        <w:rPr>
          <w:rFonts w:ascii="Palatino Linotype" w:hAnsi="Palatino Linotype" w:cs="Calibri"/>
          <w:b/>
          <w:bCs/>
          <w:sz w:val="24"/>
          <w:szCs w:val="24"/>
        </w:rPr>
        <w:t>.</w:t>
      </w:r>
      <w:r w:rsidR="00061638">
        <w:rPr>
          <w:rFonts w:ascii="Palatino Linotype" w:hAnsi="Palatino Linotype" w:cs="Calibri"/>
          <w:b/>
          <w:bCs/>
          <w:sz w:val="24"/>
          <w:szCs w:val="24"/>
        </w:rPr>
        <w:t>gl</w:t>
      </w:r>
      <w:r w:rsidR="00061638" w:rsidRPr="00061638">
        <w:rPr>
          <w:rFonts w:ascii="Palatino Linotype" w:hAnsi="Palatino Linotype" w:cs="Calibri"/>
          <w:b/>
          <w:bCs/>
          <w:sz w:val="24"/>
          <w:szCs w:val="24"/>
        </w:rPr>
        <w:t>. grada Vrlike 5/14, 6/15 (ispravak greške), 3/16, 7/18 (ispravak grafike), 11/18 (ispravak teksta i grafike)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 xml:space="preserve">U Vrličkom polju na predjelu Garjački gaj planirana je zona rekreacijske namjene sa sadržajima za razvoj konjičkog sporta. U sklopu zone dozvoljeno je graditi građevine osnovne namjene (štale, svlačionice s pomoćnim prostorijama, sjenici, parkirališta, manjež, gnijarnik i slično.) do maksimalno 3000 m2 GBP. </w:t>
      </w:r>
    </w:p>
    <w:p w:rsidR="008F4674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Ako ne postoji mogućnost spajanja na vodovodnu mrežu, potrebno je izgraditi cisternu za vodu i omogućiti prikupljanje kišnice s krova. Odvodnja otpadnih voda objekata mora biti riješena na čestici. Ako ne postoji mogućnost priključenja na električnu mrežu, osigurati autonomni energetski sustav (plinski spremnik, električni agregat, solarni kolektor ili drugo).</w:t>
      </w:r>
    </w:p>
    <w:p w:rsidR="00061638" w:rsidRP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061638" w:rsidRDefault="00061638" w:rsidP="007A5495">
      <w:pPr>
        <w:spacing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AF1ED4">
        <w:rPr>
          <w:rFonts w:ascii="Palatino Linotype" w:hAnsi="Palatino Linotype" w:cs="Arial"/>
          <w:b/>
          <w:sz w:val="24"/>
          <w:szCs w:val="24"/>
        </w:rPr>
        <w:t xml:space="preserve">Članak </w:t>
      </w:r>
      <w:r>
        <w:rPr>
          <w:rFonts w:ascii="Palatino Linotype" w:hAnsi="Palatino Linotype" w:cs="Arial"/>
          <w:b/>
          <w:sz w:val="24"/>
          <w:szCs w:val="24"/>
        </w:rPr>
        <w:t>59.</w:t>
      </w:r>
      <w:r w:rsidRPr="00AF1ED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1ED4">
        <w:rPr>
          <w:rFonts w:ascii="Palatino Linotype" w:hAnsi="Palatino Linotype" w:cs="Calibri"/>
          <w:b/>
          <w:bCs/>
          <w:sz w:val="24"/>
          <w:szCs w:val="24"/>
        </w:rPr>
        <w:t>PPU-a</w:t>
      </w:r>
      <w:r>
        <w:rPr>
          <w:rFonts w:ascii="Palatino Linotype" w:hAnsi="Palatino Linotype" w:cs="Calibri"/>
          <w:b/>
          <w:bCs/>
          <w:sz w:val="24"/>
          <w:szCs w:val="24"/>
        </w:rPr>
        <w:t xml:space="preserve"> 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(S</w:t>
      </w:r>
      <w:r>
        <w:rPr>
          <w:rFonts w:ascii="Palatino Linotype" w:hAnsi="Palatino Linotype" w:cs="Calibri"/>
          <w:b/>
          <w:bCs/>
          <w:sz w:val="24"/>
          <w:szCs w:val="24"/>
        </w:rPr>
        <w:t>l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.</w:t>
      </w:r>
      <w:r>
        <w:rPr>
          <w:rFonts w:ascii="Palatino Linotype" w:hAnsi="Palatino Linotype" w:cs="Calibri"/>
          <w:b/>
          <w:bCs/>
          <w:sz w:val="24"/>
          <w:szCs w:val="24"/>
        </w:rPr>
        <w:t>gl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. grada Vrlike 5/14, 6/15 (ispravak greške), 3/16, 7/18 (ispravak grafike), 11/18 (ispravak teksta i grafike)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Za udaljenosti stambenih i gospodarskih građevina i poljskih kućica od javno prometnih površina,</w:t>
      </w:r>
      <w:r>
        <w:rPr>
          <w:rFonts w:ascii="Palatino Linotype" w:hAnsi="Palatino Linotype" w:cs="Calibri"/>
          <w:bCs/>
          <w:sz w:val="24"/>
          <w:szCs w:val="24"/>
        </w:rPr>
        <w:t xml:space="preserve"> </w:t>
      </w:r>
      <w:r w:rsidRPr="00061638">
        <w:rPr>
          <w:rFonts w:ascii="Palatino Linotype" w:hAnsi="Palatino Linotype" w:cs="Calibri"/>
          <w:bCs/>
          <w:sz w:val="24"/>
          <w:szCs w:val="24"/>
        </w:rPr>
        <w:t>susjednih parcela i građevina primjenjuju se odredbe propisane za izgradnju na površinama</w:t>
      </w:r>
      <w:r>
        <w:rPr>
          <w:rFonts w:ascii="Palatino Linotype" w:hAnsi="Palatino Linotype" w:cs="Calibri"/>
          <w:bCs/>
          <w:sz w:val="24"/>
          <w:szCs w:val="24"/>
        </w:rPr>
        <w:t xml:space="preserve"> </w:t>
      </w:r>
      <w:r w:rsidRPr="00061638">
        <w:rPr>
          <w:rFonts w:ascii="Palatino Linotype" w:hAnsi="Palatino Linotype" w:cs="Calibri"/>
          <w:bCs/>
          <w:sz w:val="24"/>
          <w:szCs w:val="24"/>
        </w:rPr>
        <w:t>građevinskog područja naselja.</w:t>
      </w:r>
      <w:r w:rsidRPr="00061638">
        <w:rPr>
          <w:rFonts w:ascii="Palatino Linotype" w:hAnsi="Palatino Linotype" w:cs="Calibri"/>
          <w:bCs/>
          <w:sz w:val="24"/>
          <w:szCs w:val="24"/>
        </w:rPr>
        <w:cr/>
      </w:r>
    </w:p>
    <w:p w:rsidR="00061638" w:rsidRDefault="00061638" w:rsidP="007A5495">
      <w:pPr>
        <w:spacing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Arial"/>
          <w:b/>
          <w:sz w:val="24"/>
          <w:szCs w:val="24"/>
        </w:rPr>
        <w:lastRenderedPageBreak/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Članak 20.</w:t>
      </w:r>
      <w:r w:rsidRPr="00AF1ED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1ED4">
        <w:rPr>
          <w:rFonts w:ascii="Palatino Linotype" w:hAnsi="Palatino Linotype" w:cs="Calibri"/>
          <w:b/>
          <w:bCs/>
          <w:sz w:val="24"/>
          <w:szCs w:val="24"/>
        </w:rPr>
        <w:t>PPU-a</w:t>
      </w:r>
      <w:r>
        <w:rPr>
          <w:rFonts w:ascii="Palatino Linotype" w:hAnsi="Palatino Linotype" w:cs="Calibri"/>
          <w:b/>
          <w:bCs/>
          <w:sz w:val="24"/>
          <w:szCs w:val="24"/>
        </w:rPr>
        <w:t xml:space="preserve"> 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(S</w:t>
      </w:r>
      <w:r>
        <w:rPr>
          <w:rFonts w:ascii="Palatino Linotype" w:hAnsi="Palatino Linotype" w:cs="Calibri"/>
          <w:b/>
          <w:bCs/>
          <w:sz w:val="24"/>
          <w:szCs w:val="24"/>
        </w:rPr>
        <w:t>l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.</w:t>
      </w:r>
      <w:r>
        <w:rPr>
          <w:rFonts w:ascii="Palatino Linotype" w:hAnsi="Palatino Linotype" w:cs="Calibri"/>
          <w:b/>
          <w:bCs/>
          <w:sz w:val="24"/>
          <w:szCs w:val="24"/>
        </w:rPr>
        <w:t>gl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. grada Vrlike 5/14, 6/15 (ispravak greške), 3/16, 7/18 (ispravak grafike), 11/18 (ispravak teksta i grafike)</w:t>
      </w:r>
    </w:p>
    <w:p w:rsidR="008F4674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Minimalna udaljenost građevine od granica susjednih parcela iznosi najmanje 3,0 m.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061638" w:rsidRDefault="00061638" w:rsidP="007A5495">
      <w:pPr>
        <w:spacing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Članak 40.</w:t>
      </w:r>
      <w:r w:rsidRPr="00AF1ED4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AF1ED4">
        <w:rPr>
          <w:rFonts w:ascii="Palatino Linotype" w:hAnsi="Palatino Linotype" w:cs="Calibri"/>
          <w:b/>
          <w:bCs/>
          <w:sz w:val="24"/>
          <w:szCs w:val="24"/>
        </w:rPr>
        <w:t>PPU-a</w:t>
      </w:r>
      <w:r>
        <w:rPr>
          <w:rFonts w:ascii="Palatino Linotype" w:hAnsi="Palatino Linotype" w:cs="Calibri"/>
          <w:b/>
          <w:bCs/>
          <w:sz w:val="24"/>
          <w:szCs w:val="24"/>
        </w:rPr>
        <w:t xml:space="preserve"> 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(S</w:t>
      </w:r>
      <w:r>
        <w:rPr>
          <w:rFonts w:ascii="Palatino Linotype" w:hAnsi="Palatino Linotype" w:cs="Calibri"/>
          <w:b/>
          <w:bCs/>
          <w:sz w:val="24"/>
          <w:szCs w:val="24"/>
        </w:rPr>
        <w:t>l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.</w:t>
      </w:r>
      <w:r>
        <w:rPr>
          <w:rFonts w:ascii="Palatino Linotype" w:hAnsi="Palatino Linotype" w:cs="Calibri"/>
          <w:b/>
          <w:bCs/>
          <w:sz w:val="24"/>
          <w:szCs w:val="24"/>
        </w:rPr>
        <w:t>gl</w:t>
      </w:r>
      <w:r w:rsidRPr="00061638">
        <w:rPr>
          <w:rFonts w:ascii="Palatino Linotype" w:hAnsi="Palatino Linotype" w:cs="Calibri"/>
          <w:b/>
          <w:bCs/>
          <w:sz w:val="24"/>
          <w:szCs w:val="24"/>
        </w:rPr>
        <w:t>. grada Vrlike 5/14, 6/15 (ispravak greške), 3/16, 7/18 (ispravak grafike), 11/18 (ispravak teksta i grafike)</w:t>
      </w:r>
    </w:p>
    <w:p w:rsidR="00061638" w:rsidRP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Na građevinskoj parceli uz individualne stambene objekte u seoskim naseljima mogu se graditi i</w:t>
      </w:r>
      <w:r>
        <w:rPr>
          <w:rFonts w:ascii="Palatino Linotype" w:hAnsi="Palatino Linotype" w:cs="Calibri"/>
          <w:bCs/>
          <w:sz w:val="24"/>
          <w:szCs w:val="24"/>
        </w:rPr>
        <w:t xml:space="preserve"> </w:t>
      </w:r>
      <w:r w:rsidRPr="00061638">
        <w:rPr>
          <w:rFonts w:ascii="Palatino Linotype" w:hAnsi="Palatino Linotype" w:cs="Calibri"/>
          <w:bCs/>
          <w:sz w:val="24"/>
          <w:szCs w:val="24"/>
        </w:rPr>
        <w:t>gospodarski objekti (sušare, pčelinjaci i sl.).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Visina gospodarskih objekata ne može biti viša od visine prizemlja.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Na građevinskoj parceli uz individualne stambene objekte u seoskim naseljima mogu se graditi i gospodarski objekti za vlastite potrebe (pčelinjaci, kokošinjci, staje i sl.) uz ispunjavanje sanitarno tehničkih i drugih uvjeta reguliranih posebnim propisima</w:t>
      </w:r>
      <w:r>
        <w:rPr>
          <w:rFonts w:ascii="Palatino Linotype" w:hAnsi="Palatino Linotype" w:cs="Calibri"/>
          <w:bCs/>
          <w:sz w:val="24"/>
          <w:szCs w:val="24"/>
        </w:rPr>
        <w:t>.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Gnojišta moraju biti udaljena najmanje 50,0 m od susjedne parcele, ili ukoliko se posebnim sanitarnim uvjetima propiše posebni način zbrinjavanja udaljenost može biti i manja.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061638">
        <w:rPr>
          <w:rFonts w:ascii="Palatino Linotype" w:hAnsi="Palatino Linotype" w:cs="Calibri"/>
          <w:bCs/>
          <w:sz w:val="24"/>
          <w:szCs w:val="24"/>
        </w:rPr>
        <w:t>Gospodarske građevine s potencijalnim izvorom zagađenja od građevina za snabdijevanje vodom (bunari, cisterne i sl.) moraju biti udaljene prema sanitarno tehničkim uvjetima.</w:t>
      </w: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061638" w:rsidRDefault="00061638" w:rsidP="00061638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8F4674" w:rsidRPr="00031D9A" w:rsidRDefault="008F4674" w:rsidP="008F46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Projektni zadatak</w:t>
      </w:r>
      <w:r w:rsidRPr="00031D9A">
        <w:rPr>
          <w:rFonts w:ascii="Palatino Linotype" w:hAnsi="Palatino Linotype" w:cs="Calibri"/>
          <w:b/>
          <w:sz w:val="28"/>
          <w:szCs w:val="28"/>
        </w:rPr>
        <w:t>:</w:t>
      </w:r>
    </w:p>
    <w:p w:rsidR="008F4674" w:rsidRPr="009B2D9B" w:rsidRDefault="008F4674" w:rsidP="008F4674">
      <w:pPr>
        <w:spacing w:after="0" w:line="240" w:lineRule="auto"/>
        <w:jc w:val="both"/>
        <w:rPr>
          <w:rFonts w:ascii="Palatino Linotype" w:hAnsi="Palatino Linotype" w:cs="Calibri"/>
          <w:sz w:val="24"/>
          <w:szCs w:val="24"/>
        </w:rPr>
      </w:pPr>
      <w:r w:rsidRPr="009B2D9B">
        <w:rPr>
          <w:rFonts w:ascii="Palatino Linotype" w:hAnsi="Palatino Linotype" w:cs="Calibri"/>
          <w:sz w:val="24"/>
          <w:szCs w:val="24"/>
        </w:rPr>
        <w:t xml:space="preserve">                                                                                    </w:t>
      </w:r>
    </w:p>
    <w:p w:rsidR="008F4674" w:rsidRDefault="008F4674" w:rsidP="00E47CC8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Projektni zadatak obuhvaća izradu glavnog projekta za izgradnju pet građevina</w:t>
      </w:r>
      <w:r w:rsidR="00E47CC8">
        <w:rPr>
          <w:rFonts w:ascii="Palatino Linotype" w:hAnsi="Palatino Linotype"/>
          <w:sz w:val="24"/>
          <w:szCs w:val="24"/>
        </w:rPr>
        <w:t xml:space="preserve"> za </w:t>
      </w:r>
      <w:r>
        <w:rPr>
          <w:rFonts w:ascii="Palatino Linotype" w:hAnsi="Palatino Linotype"/>
          <w:sz w:val="24"/>
          <w:szCs w:val="24"/>
        </w:rPr>
        <w:t>potrebe konjičkog kampa – složene građevine (rekreacijska građevina)</w:t>
      </w:r>
      <w:r w:rsidR="003547C6">
        <w:rPr>
          <w:rFonts w:ascii="Palatino Linotype" w:hAnsi="Palatino Linotype"/>
          <w:sz w:val="24"/>
          <w:szCs w:val="24"/>
        </w:rPr>
        <w:t xml:space="preserve"> u svrhu ishođenja građevinske dozvole</w:t>
      </w:r>
      <w:r>
        <w:rPr>
          <w:rFonts w:ascii="Palatino Linotype" w:hAnsi="Palatino Linotype"/>
          <w:sz w:val="24"/>
          <w:szCs w:val="24"/>
        </w:rPr>
        <w:t>.</w:t>
      </w:r>
    </w:p>
    <w:p w:rsidR="008F4674" w:rsidRDefault="008F4674" w:rsidP="008F4674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7A5495" w:rsidRPr="009B2D9B" w:rsidRDefault="00742FB0" w:rsidP="007A5495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1. </w:t>
      </w:r>
      <w:r w:rsidR="007A5495" w:rsidRPr="009B2D9B">
        <w:rPr>
          <w:rFonts w:ascii="Palatino Linotype" w:hAnsi="Palatino Linotype"/>
          <w:b/>
          <w:bCs/>
          <w:sz w:val="24"/>
          <w:szCs w:val="24"/>
        </w:rPr>
        <w:t>Osnovne informacije o lokaciji i infrastrukturi</w:t>
      </w:r>
    </w:p>
    <w:p w:rsidR="007A5495" w:rsidRPr="009B2D9B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A5495" w:rsidRDefault="007A5495" w:rsidP="007A5495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1.1.  Lokacija izgradnje: 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 xml:space="preserve">Grad </w:t>
      </w:r>
      <w:r>
        <w:rPr>
          <w:rFonts w:ascii="Palatino Linotype" w:eastAsia="Times New Roman" w:hAnsi="Palatino Linotype" w:cs="Arial"/>
          <w:b/>
          <w:bCs/>
          <w:lang w:eastAsia="hr-HR"/>
        </w:rPr>
        <w:t>Vrlika,  Trg Filipa Grabovca 6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>,</w:t>
      </w:r>
      <w:r>
        <w:rPr>
          <w:rFonts w:ascii="Palatino Linotype" w:eastAsia="Times New Roman" w:hAnsi="Palatino Linotype" w:cs="Arial"/>
          <w:b/>
          <w:bCs/>
          <w:lang w:eastAsia="hr-HR"/>
        </w:rPr>
        <w:t xml:space="preserve"> 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 xml:space="preserve"> </w:t>
      </w:r>
      <w:r>
        <w:rPr>
          <w:rFonts w:ascii="Palatino Linotype" w:eastAsia="Times New Roman" w:hAnsi="Palatino Linotype" w:cs="Arial"/>
          <w:b/>
          <w:bCs/>
          <w:lang w:eastAsia="hr-HR"/>
        </w:rPr>
        <w:t xml:space="preserve">  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>21 23</w:t>
      </w:r>
      <w:r>
        <w:rPr>
          <w:rFonts w:ascii="Palatino Linotype" w:eastAsia="Times New Roman" w:hAnsi="Palatino Linotype" w:cs="Arial"/>
          <w:b/>
          <w:bCs/>
          <w:lang w:eastAsia="hr-HR"/>
        </w:rPr>
        <w:t>6</w:t>
      </w:r>
      <w:r w:rsidRPr="00E1686F">
        <w:rPr>
          <w:rFonts w:ascii="Palatino Linotype" w:eastAsia="Times New Roman" w:hAnsi="Palatino Linotype" w:cs="Arial"/>
          <w:b/>
          <w:bCs/>
          <w:lang w:eastAsia="hr-HR"/>
        </w:rPr>
        <w:t xml:space="preserve"> </w:t>
      </w:r>
      <w:r>
        <w:rPr>
          <w:rFonts w:ascii="Palatino Linotype" w:eastAsia="Times New Roman" w:hAnsi="Palatino Linotype" w:cs="Arial"/>
          <w:b/>
          <w:bCs/>
          <w:lang w:eastAsia="hr-HR"/>
        </w:rPr>
        <w:t xml:space="preserve">Vrlika, </w:t>
      </w:r>
      <w:r w:rsidRPr="006630DF">
        <w:rPr>
          <w:rFonts w:ascii="Palatino Linotype" w:eastAsia="Times New Roman" w:hAnsi="Palatino Linotype" w:cs="Arial"/>
          <w:b/>
          <w:bCs/>
          <w:lang w:eastAsia="hr-HR"/>
        </w:rPr>
        <w:t xml:space="preserve">OIB: </w:t>
      </w:r>
      <w:r w:rsidRPr="00432A84">
        <w:rPr>
          <w:rFonts w:ascii="Palatino Linotype" w:eastAsia="Times New Roman" w:hAnsi="Palatino Linotype" w:cs="Arial"/>
          <w:b/>
          <w:bCs/>
          <w:lang w:eastAsia="hr-HR"/>
        </w:rPr>
        <w:t>64758262921</w:t>
      </w:r>
      <w:r>
        <w:rPr>
          <w:rFonts w:ascii="Palatino Linotype" w:eastAsia="Times New Roman" w:hAnsi="Palatino Linotype" w:cs="Arial"/>
          <w:b/>
          <w:bCs/>
          <w:lang w:eastAsia="hr-HR"/>
        </w:rPr>
        <w:t xml:space="preserve">, </w:t>
      </w:r>
      <w:r w:rsidRPr="007B1D70">
        <w:rPr>
          <w:rFonts w:ascii="Palatino Linotype" w:hAnsi="Palatino Linotype" w:cs="Calibri"/>
          <w:bCs/>
          <w:sz w:val="24"/>
          <w:szCs w:val="24"/>
        </w:rPr>
        <w:t>kat.čest.zem. dio 3184; K.O. Vrlika novonastala kat.čest.zem. 3184/2; K.O. Vrlika</w:t>
      </w:r>
    </w:p>
    <w:p w:rsidR="007A5495" w:rsidRPr="009B2D9B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B2D9B">
        <w:rPr>
          <w:rFonts w:ascii="Palatino Linotype" w:hAnsi="Palatino Linotype"/>
          <w:sz w:val="24"/>
          <w:szCs w:val="24"/>
        </w:rPr>
        <w:t xml:space="preserve">1.2.  Površina i osnovne dimenzije parcele: </w:t>
      </w:r>
      <w:r>
        <w:rPr>
          <w:rFonts w:ascii="Palatino Linotype" w:hAnsi="Palatino Linotype"/>
          <w:sz w:val="24"/>
          <w:szCs w:val="24"/>
        </w:rPr>
        <w:t xml:space="preserve">50.000,0 </w:t>
      </w:r>
      <w:r w:rsidRPr="009B2D9B">
        <w:rPr>
          <w:rFonts w:ascii="Palatino Linotype" w:hAnsi="Palatino Linotype"/>
          <w:sz w:val="24"/>
          <w:szCs w:val="24"/>
        </w:rPr>
        <w:t>m2 (</w:t>
      </w:r>
      <w:r>
        <w:rPr>
          <w:rFonts w:ascii="Palatino Linotype" w:hAnsi="Palatino Linotype"/>
          <w:sz w:val="24"/>
          <w:szCs w:val="24"/>
        </w:rPr>
        <w:t>novonastala</w:t>
      </w:r>
      <w:r w:rsidRPr="009B2D9B">
        <w:rPr>
          <w:rFonts w:ascii="Palatino Linotype" w:hAnsi="Palatino Linotype"/>
          <w:sz w:val="24"/>
          <w:szCs w:val="24"/>
        </w:rPr>
        <w:t>)</w:t>
      </w:r>
    </w:p>
    <w:p w:rsidR="007A5495" w:rsidRPr="009B2D9B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B2D9B">
        <w:rPr>
          <w:rFonts w:ascii="Palatino Linotype" w:hAnsi="Palatino Linotype"/>
          <w:sz w:val="24"/>
          <w:szCs w:val="24"/>
        </w:rPr>
        <w:t xml:space="preserve">1.3.  Infrastruktura :  </w:t>
      </w:r>
    </w:p>
    <w:p w:rsidR="007A5495" w:rsidRPr="009B2D9B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</w:t>
      </w:r>
      <w:r w:rsidRPr="009B2D9B">
        <w:rPr>
          <w:rFonts w:ascii="Palatino Linotype" w:hAnsi="Palatino Linotype"/>
          <w:sz w:val="24"/>
          <w:szCs w:val="24"/>
        </w:rPr>
        <w:t xml:space="preserve">a) voda – </w:t>
      </w:r>
      <w:r>
        <w:rPr>
          <w:rFonts w:ascii="Palatino Linotype" w:hAnsi="Palatino Linotype"/>
          <w:sz w:val="24"/>
          <w:szCs w:val="24"/>
        </w:rPr>
        <w:t>priključak</w:t>
      </w:r>
      <w:r w:rsidRPr="007A5495">
        <w:rPr>
          <w:rFonts w:ascii="Palatino Linotype" w:hAnsi="Palatino Linotype"/>
          <w:sz w:val="24"/>
          <w:szCs w:val="24"/>
        </w:rPr>
        <w:t xml:space="preserve"> na gradsku vodovodnu mrežu</w:t>
      </w:r>
    </w:p>
    <w:p w:rsidR="007A5495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</w:t>
      </w:r>
      <w:r w:rsidRPr="009B2D9B">
        <w:rPr>
          <w:rFonts w:ascii="Palatino Linotype" w:hAnsi="Palatino Linotype"/>
          <w:sz w:val="24"/>
          <w:szCs w:val="24"/>
        </w:rPr>
        <w:t xml:space="preserve">b) kanalizacija – </w:t>
      </w:r>
      <w:r w:rsidRPr="007A5495">
        <w:rPr>
          <w:rFonts w:ascii="Palatino Linotype" w:hAnsi="Palatino Linotype"/>
          <w:sz w:val="24"/>
          <w:szCs w:val="24"/>
        </w:rPr>
        <w:t>vodonepropusn</w:t>
      </w:r>
      <w:r>
        <w:rPr>
          <w:rFonts w:ascii="Palatino Linotype" w:hAnsi="Palatino Linotype"/>
          <w:sz w:val="24"/>
          <w:szCs w:val="24"/>
        </w:rPr>
        <w:t>a</w:t>
      </w:r>
      <w:r w:rsidRPr="007A5495">
        <w:rPr>
          <w:rFonts w:ascii="Palatino Linotype" w:hAnsi="Palatino Linotype"/>
          <w:sz w:val="24"/>
          <w:szCs w:val="24"/>
        </w:rPr>
        <w:t xml:space="preserve"> sabirn</w:t>
      </w:r>
      <w:r>
        <w:rPr>
          <w:rFonts w:ascii="Palatino Linotype" w:hAnsi="Palatino Linotype"/>
          <w:sz w:val="24"/>
          <w:szCs w:val="24"/>
        </w:rPr>
        <w:t>a</w:t>
      </w:r>
      <w:r w:rsidRPr="007A5495">
        <w:rPr>
          <w:rFonts w:ascii="Palatino Linotype" w:hAnsi="Palatino Linotype"/>
          <w:sz w:val="24"/>
          <w:szCs w:val="24"/>
        </w:rPr>
        <w:t xml:space="preserve"> jam</w:t>
      </w:r>
      <w:r>
        <w:rPr>
          <w:rFonts w:ascii="Palatino Linotype" w:hAnsi="Palatino Linotype"/>
          <w:sz w:val="24"/>
          <w:szCs w:val="24"/>
        </w:rPr>
        <w:t>a</w:t>
      </w:r>
    </w:p>
    <w:p w:rsidR="007A5495" w:rsidRPr="007A5495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c</w:t>
      </w:r>
      <w:r w:rsidRPr="009B2D9B">
        <w:rPr>
          <w:rFonts w:ascii="Palatino Linotype" w:hAnsi="Palatino Linotype"/>
          <w:sz w:val="24"/>
          <w:szCs w:val="24"/>
        </w:rPr>
        <w:t xml:space="preserve">) </w:t>
      </w:r>
      <w:r>
        <w:rPr>
          <w:rFonts w:ascii="Palatino Linotype" w:hAnsi="Palatino Linotype"/>
          <w:sz w:val="24"/>
          <w:szCs w:val="24"/>
        </w:rPr>
        <w:t xml:space="preserve">struja </w:t>
      </w:r>
      <w:r w:rsidRPr="009B2D9B">
        <w:rPr>
          <w:rFonts w:ascii="Palatino Linotype" w:hAnsi="Palatino Linotype"/>
          <w:sz w:val="24"/>
          <w:szCs w:val="24"/>
        </w:rPr>
        <w:t xml:space="preserve">– </w:t>
      </w:r>
      <w:r>
        <w:rPr>
          <w:rFonts w:ascii="Palatino Linotype" w:hAnsi="Palatino Linotype"/>
          <w:sz w:val="24"/>
          <w:szCs w:val="24"/>
        </w:rPr>
        <w:t>priključak</w:t>
      </w:r>
      <w:r w:rsidRPr="007A5495">
        <w:rPr>
          <w:rFonts w:ascii="Palatino Linotype" w:hAnsi="Palatino Linotype"/>
          <w:sz w:val="24"/>
          <w:szCs w:val="24"/>
        </w:rPr>
        <w:t xml:space="preserve"> na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A5495">
        <w:rPr>
          <w:rFonts w:ascii="Palatino Linotype" w:hAnsi="Palatino Linotype"/>
          <w:sz w:val="24"/>
          <w:szCs w:val="24"/>
        </w:rPr>
        <w:t xml:space="preserve">vod elektromreže u skladu sa „OPĆIM UVJETIMA ZA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A5495">
        <w:rPr>
          <w:rFonts w:ascii="Palatino Linotype" w:hAnsi="Palatino Linotype"/>
          <w:sz w:val="24"/>
          <w:szCs w:val="24"/>
        </w:rPr>
        <w:t>OPSKRBU ELEKTRIČNOM ENERGIJOM“</w:t>
      </w:r>
    </w:p>
    <w:p w:rsidR="007A5495" w:rsidRPr="009B2D9B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A5495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9B2D9B">
        <w:rPr>
          <w:rFonts w:ascii="Palatino Linotype" w:hAnsi="Palatino Linotype"/>
          <w:sz w:val="24"/>
          <w:szCs w:val="24"/>
        </w:rPr>
        <w:lastRenderedPageBreak/>
        <w:t xml:space="preserve">1.4.  </w:t>
      </w:r>
      <w:r>
        <w:rPr>
          <w:rFonts w:ascii="Palatino Linotype" w:hAnsi="Palatino Linotype"/>
          <w:sz w:val="24"/>
          <w:szCs w:val="24"/>
        </w:rPr>
        <w:t>Parkiralište osigurati prema odredbama prostorno planske</w:t>
      </w:r>
      <w:r w:rsidR="00742FB0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dokumentacije. </w:t>
      </w:r>
      <w:r w:rsidR="00742FB0" w:rsidRPr="00742FB0">
        <w:rPr>
          <w:rFonts w:ascii="Palatino Linotype" w:hAnsi="Palatino Linotype"/>
          <w:sz w:val="24"/>
          <w:szCs w:val="24"/>
        </w:rPr>
        <w:t>Pristup s građevinske parcele do javno prometne površine ostvarit će se na južnoj strani iste preko staze do nerazvrstane ceste oznake ˝KONJIČKI KLUB˝ na dijelu k.č.zem. 3184 k.o. Vrlika.</w:t>
      </w:r>
    </w:p>
    <w:p w:rsidR="00742FB0" w:rsidRDefault="00742FB0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2. Konjički kamp – složena građevina (rekreacijska građevina)</w:t>
      </w:r>
    </w:p>
    <w:p w:rsidR="008F110E" w:rsidRDefault="008F110E" w:rsidP="00742FB0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2.1. Upravna zgrada – poslovna zgrada 1</w:t>
      </w: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742FB0">
        <w:rPr>
          <w:rFonts w:ascii="Palatino Linotype" w:hAnsi="Palatino Linotype"/>
          <w:bCs/>
          <w:sz w:val="24"/>
          <w:szCs w:val="24"/>
        </w:rPr>
        <w:t>Namjena zgrade je poslovna. Predmetna građevina ima jednu etažu tj. prizemlje. Osnovni tlocrtni gabariti građevine su 20,16 x 16,13 m.</w:t>
      </w:r>
    </w:p>
    <w:p w:rsidR="008F110E" w:rsidRDefault="008F110E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2.2. Štala – gospodarska zgrada 2</w:t>
      </w: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742FB0">
        <w:rPr>
          <w:rFonts w:ascii="Palatino Linotype" w:hAnsi="Palatino Linotype"/>
          <w:bCs/>
          <w:sz w:val="24"/>
          <w:szCs w:val="24"/>
        </w:rPr>
        <w:t>Namjena zgrade je gospopdarska. Predmetna građevina ima jednu etažu tj. prizemlje.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742FB0">
        <w:rPr>
          <w:rFonts w:ascii="Palatino Linotype" w:hAnsi="Palatino Linotype"/>
          <w:bCs/>
          <w:sz w:val="24"/>
          <w:szCs w:val="24"/>
        </w:rPr>
        <w:t>Osnovni tlocrtni gabariti građevine su 21,40 x 49,05 m</w:t>
      </w:r>
      <w:r>
        <w:rPr>
          <w:rFonts w:ascii="Palatino Linotype" w:hAnsi="Palatino Linotype"/>
          <w:bCs/>
          <w:sz w:val="24"/>
          <w:szCs w:val="24"/>
        </w:rPr>
        <w:t>.</w:t>
      </w:r>
    </w:p>
    <w:p w:rsidR="008F110E" w:rsidRDefault="008F110E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2.3. Sijenik – gospodarska zgrada 3</w:t>
      </w: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742FB0">
        <w:rPr>
          <w:rFonts w:ascii="Palatino Linotype" w:hAnsi="Palatino Linotype"/>
          <w:bCs/>
          <w:sz w:val="24"/>
          <w:szCs w:val="24"/>
        </w:rPr>
        <w:t>Namjena zgrade je gospopdarska. Predmetna građevina ima jednu etažu tj. prizemlje.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742FB0">
        <w:rPr>
          <w:rFonts w:ascii="Palatino Linotype" w:hAnsi="Palatino Linotype"/>
          <w:bCs/>
          <w:sz w:val="24"/>
          <w:szCs w:val="24"/>
        </w:rPr>
        <w:t>Osnovni tlocrtni gabariti građevine su 11,20 x 26,00 m.</w:t>
      </w:r>
    </w:p>
    <w:p w:rsidR="008F110E" w:rsidRPr="00742FB0" w:rsidRDefault="008F110E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742FB0" w:rsidRDefault="00742FB0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2.4. Tondino – gospodarska zgrada 4 </w:t>
      </w:r>
    </w:p>
    <w:p w:rsidR="008F110E" w:rsidRDefault="008F110E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8F110E">
        <w:rPr>
          <w:rFonts w:ascii="Palatino Linotype" w:hAnsi="Palatino Linotype"/>
          <w:bCs/>
          <w:sz w:val="24"/>
          <w:szCs w:val="24"/>
        </w:rPr>
        <w:t>Namjena zgrade je gospopdarska. Predmetna građevina ima jednu etažu tj. prizemlje.</w:t>
      </w:r>
      <w:r>
        <w:rPr>
          <w:rFonts w:ascii="Palatino Linotype" w:hAnsi="Palatino Linotype"/>
          <w:bCs/>
          <w:sz w:val="24"/>
          <w:szCs w:val="24"/>
        </w:rPr>
        <w:t xml:space="preserve"> </w:t>
      </w:r>
      <w:r w:rsidRPr="008F110E">
        <w:rPr>
          <w:rFonts w:ascii="Palatino Linotype" w:hAnsi="Palatino Linotype"/>
          <w:bCs/>
          <w:sz w:val="24"/>
          <w:szCs w:val="24"/>
        </w:rPr>
        <w:t>Osnovni tlocrtni gabariti građevine su kružno promjera 16,60 m</w:t>
      </w:r>
      <w:r>
        <w:rPr>
          <w:rFonts w:ascii="Palatino Linotype" w:hAnsi="Palatino Linotype"/>
          <w:bCs/>
          <w:sz w:val="24"/>
          <w:szCs w:val="24"/>
        </w:rPr>
        <w:t>.</w:t>
      </w:r>
    </w:p>
    <w:p w:rsidR="008F110E" w:rsidRDefault="008F110E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8F110E" w:rsidRDefault="008F110E" w:rsidP="00742FB0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2.5. Gnjojarnik</w:t>
      </w:r>
    </w:p>
    <w:p w:rsidR="008F110E" w:rsidRPr="008F110E" w:rsidRDefault="008F110E" w:rsidP="008F110E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8F110E">
        <w:rPr>
          <w:rFonts w:ascii="Palatino Linotype" w:hAnsi="Palatino Linotype"/>
          <w:bCs/>
          <w:sz w:val="24"/>
          <w:szCs w:val="24"/>
        </w:rPr>
        <w:t>Konstrukcija gnjojarnika je armirano betonska. Sastoji se od AB temeljne ploče, te AB ogradni</w:t>
      </w:r>
      <w:r>
        <w:rPr>
          <w:rFonts w:ascii="Palatino Linotype" w:hAnsi="Palatino Linotype"/>
          <w:bCs/>
          <w:sz w:val="24"/>
          <w:szCs w:val="24"/>
        </w:rPr>
        <w:t xml:space="preserve">h zidova s tri strane. </w:t>
      </w:r>
      <w:r w:rsidRPr="008F110E">
        <w:rPr>
          <w:rFonts w:ascii="Palatino Linotype" w:hAnsi="Palatino Linotype"/>
          <w:bCs/>
          <w:sz w:val="24"/>
          <w:szCs w:val="24"/>
        </w:rPr>
        <w:t>Jedna strana je otvorena.</w:t>
      </w:r>
    </w:p>
    <w:p w:rsidR="00742FB0" w:rsidRDefault="00742FB0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501B5" w:rsidRDefault="004501B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501B5" w:rsidRDefault="004501B5" w:rsidP="004501B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Podloge za izradu predmetne dokumentacije:</w:t>
      </w:r>
    </w:p>
    <w:p w:rsidR="004501B5" w:rsidRDefault="004501B5" w:rsidP="004501B5">
      <w:pPr>
        <w:spacing w:after="0" w:line="240" w:lineRule="auto"/>
        <w:jc w:val="both"/>
        <w:rPr>
          <w:rFonts w:ascii="Palatino Linotype" w:hAnsi="Palatino Linotype" w:cs="Calibri"/>
          <w:b/>
          <w:sz w:val="28"/>
          <w:szCs w:val="28"/>
        </w:rPr>
      </w:pPr>
    </w:p>
    <w:p w:rsidR="006D13C3" w:rsidRDefault="00097E0A" w:rsidP="00097E0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sz w:val="24"/>
          <w:szCs w:val="28"/>
        </w:rPr>
      </w:pPr>
      <w:r w:rsidRPr="00097E0A">
        <w:rPr>
          <w:rFonts w:ascii="Palatino Linotype" w:hAnsi="Palatino Linotype" w:cs="Calibri"/>
          <w:sz w:val="24"/>
          <w:szCs w:val="28"/>
        </w:rPr>
        <w:t>Id</w:t>
      </w:r>
      <w:r>
        <w:rPr>
          <w:rFonts w:ascii="Palatino Linotype" w:hAnsi="Palatino Linotype" w:cs="Calibri"/>
          <w:sz w:val="24"/>
          <w:szCs w:val="28"/>
        </w:rPr>
        <w:t>e</w:t>
      </w:r>
      <w:r w:rsidRPr="00097E0A">
        <w:rPr>
          <w:rFonts w:ascii="Palatino Linotype" w:hAnsi="Palatino Linotype" w:cs="Calibri"/>
          <w:sz w:val="24"/>
          <w:szCs w:val="28"/>
        </w:rPr>
        <w:t>jni</w:t>
      </w:r>
      <w:r>
        <w:rPr>
          <w:rFonts w:ascii="Palatino Linotype" w:hAnsi="Palatino Linotype" w:cs="Calibri"/>
          <w:sz w:val="24"/>
          <w:szCs w:val="28"/>
        </w:rPr>
        <w:t xml:space="preserve"> projekt</w:t>
      </w:r>
      <w:r w:rsidR="006D13C3">
        <w:rPr>
          <w:rFonts w:ascii="Palatino Linotype" w:hAnsi="Palatino Linotype" w:cs="Calibri"/>
          <w:sz w:val="24"/>
          <w:szCs w:val="28"/>
        </w:rPr>
        <w:t xml:space="preserve">: 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MAPA I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ARHITEKTONSKI PROJEKT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KONJIČKI KAMP – SLOŽENA GRAĐEVINA (REKREACIJSKE GRAĐEVINE)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izrađen od ATTRAHO d.o.o. Sinj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 xml:space="preserve">Stipe Kodžoman, d.i.a. 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TD: 11/2022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ZOP: 11-10-22</w:t>
      </w:r>
    </w:p>
    <w:p w:rsidR="004501B5" w:rsidRDefault="004501B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D72C9" w:rsidRDefault="005D72C9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D13C3" w:rsidRDefault="006D13C3" w:rsidP="006D13C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sz w:val="24"/>
          <w:szCs w:val="28"/>
        </w:rPr>
      </w:pPr>
      <w:r>
        <w:rPr>
          <w:rFonts w:ascii="Palatino Linotype" w:hAnsi="Palatino Linotype" w:cs="Calibri"/>
          <w:sz w:val="24"/>
          <w:szCs w:val="28"/>
        </w:rPr>
        <w:lastRenderedPageBreak/>
        <w:t xml:space="preserve">Geodetski snimak: 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VIRO 2 d.o.o., za geodeziju, arhitekturu i usluge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Damir Viro, mag.ing.geod. et geoinf.</w:t>
      </w:r>
    </w:p>
    <w:p w:rsidR="006D13C3" w:rsidRP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TD: 11/2022</w:t>
      </w:r>
    </w:p>
    <w:p w:rsidR="006D13C3" w:rsidRDefault="006D13C3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6D13C3">
        <w:rPr>
          <w:rFonts w:ascii="Palatino Linotype" w:hAnsi="Palatino Linotype" w:cs="Calibri"/>
          <w:sz w:val="24"/>
          <w:szCs w:val="28"/>
        </w:rPr>
        <w:t>ZOP: 11-10-22</w:t>
      </w:r>
    </w:p>
    <w:p w:rsidR="006D13C3" w:rsidRDefault="006D13C3" w:rsidP="006D13C3">
      <w:pPr>
        <w:spacing w:after="0" w:line="240" w:lineRule="auto"/>
        <w:ind w:left="360"/>
        <w:jc w:val="both"/>
        <w:rPr>
          <w:rFonts w:ascii="Palatino Linotype" w:hAnsi="Palatino Linotype" w:cs="Calibri"/>
          <w:sz w:val="24"/>
          <w:szCs w:val="28"/>
        </w:rPr>
      </w:pPr>
    </w:p>
    <w:p w:rsidR="006D13C3" w:rsidRDefault="006D13C3" w:rsidP="006D13C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sz w:val="24"/>
          <w:szCs w:val="28"/>
        </w:rPr>
      </w:pPr>
      <w:r>
        <w:rPr>
          <w:rFonts w:ascii="Palatino Linotype" w:hAnsi="Palatino Linotype" w:cs="Calibri"/>
          <w:sz w:val="24"/>
          <w:szCs w:val="28"/>
        </w:rPr>
        <w:t xml:space="preserve">Posebni uvjeti: </w:t>
      </w:r>
    </w:p>
    <w:p w:rsidR="005D72C9" w:rsidRPr="005D72C9" w:rsidRDefault="005D72C9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5D72C9">
        <w:rPr>
          <w:rFonts w:ascii="Palatino Linotype" w:hAnsi="Palatino Linotype" w:cs="Calibri"/>
          <w:sz w:val="24"/>
          <w:szCs w:val="28"/>
        </w:rPr>
        <w:t>Državni inspektorat, Područni ured Split, Služba za nadzor zaštite na radu</w:t>
      </w:r>
    </w:p>
    <w:p w:rsidR="006D13C3" w:rsidRDefault="005D72C9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5D72C9">
        <w:rPr>
          <w:rFonts w:ascii="Palatino Linotype" w:hAnsi="Palatino Linotype" w:cs="Calibri"/>
          <w:sz w:val="24"/>
          <w:szCs w:val="28"/>
        </w:rPr>
        <w:t>Klasa 116-03/22-01/86</w:t>
      </w:r>
    </w:p>
    <w:p w:rsidR="005D72C9" w:rsidRDefault="005D72C9" w:rsidP="00C700CB">
      <w:pPr>
        <w:spacing w:after="0" w:line="240" w:lineRule="auto"/>
        <w:ind w:left="720"/>
        <w:jc w:val="both"/>
        <w:rPr>
          <w:rFonts w:ascii="Palatino Linotype" w:hAnsi="Palatino Linotype" w:cs="Calibri"/>
          <w:sz w:val="24"/>
          <w:szCs w:val="28"/>
        </w:rPr>
      </w:pPr>
      <w:r w:rsidRPr="005D72C9">
        <w:rPr>
          <w:rFonts w:ascii="Palatino Linotype" w:hAnsi="Palatino Linotype" w:cs="Calibri"/>
          <w:sz w:val="24"/>
          <w:szCs w:val="28"/>
        </w:rPr>
        <w:t>Urudžbeni broj 443-02-03-09-22-31</w:t>
      </w:r>
    </w:p>
    <w:p w:rsidR="005D72C9" w:rsidRDefault="005D72C9" w:rsidP="006D13C3">
      <w:pPr>
        <w:spacing w:after="0" w:line="240" w:lineRule="auto"/>
        <w:ind w:left="360"/>
        <w:jc w:val="both"/>
        <w:rPr>
          <w:rFonts w:ascii="Palatino Linotype" w:hAnsi="Palatino Linotype" w:cs="Calibri"/>
          <w:sz w:val="24"/>
          <w:szCs w:val="28"/>
        </w:rPr>
      </w:pPr>
    </w:p>
    <w:p w:rsidR="005D72C9" w:rsidRDefault="005D72C9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sz w:val="24"/>
          <w:szCs w:val="28"/>
        </w:rPr>
      </w:pPr>
      <w:r>
        <w:rPr>
          <w:rFonts w:ascii="Palatino Linotype" w:hAnsi="Palatino Linotype" w:cs="Calibri"/>
          <w:sz w:val="24"/>
          <w:szCs w:val="28"/>
        </w:rPr>
        <w:t>Lokacijska dozvola</w:t>
      </w:r>
      <w:r w:rsidRPr="005D72C9">
        <w:rPr>
          <w:rFonts w:ascii="Palatino Linotype" w:hAnsi="Palatino Linotype" w:cs="Calibri"/>
          <w:sz w:val="24"/>
          <w:szCs w:val="28"/>
        </w:rPr>
        <w:t>:</w:t>
      </w:r>
    </w:p>
    <w:p w:rsidR="00C700CB" w:rsidRDefault="00C700CB" w:rsidP="00C700CB">
      <w:pPr>
        <w:pStyle w:val="Odlomakpopisa"/>
        <w:spacing w:after="0" w:line="240" w:lineRule="auto"/>
        <w:jc w:val="both"/>
        <w:rPr>
          <w:rFonts w:ascii="Palatino Linotype" w:hAnsi="Palatino Linotype" w:cs="Calibri"/>
          <w:sz w:val="24"/>
          <w:szCs w:val="28"/>
        </w:rPr>
      </w:pPr>
      <w:r>
        <w:rPr>
          <w:rFonts w:ascii="Palatino Linotype" w:hAnsi="Palatino Linotype" w:cs="Calibri"/>
          <w:sz w:val="24"/>
          <w:szCs w:val="28"/>
        </w:rPr>
        <w:t>Pravomoćna lokacijska dozvola</w:t>
      </w:r>
    </w:p>
    <w:p w:rsidR="00C700CB" w:rsidRPr="005D72C9" w:rsidRDefault="00C700CB" w:rsidP="00C700CB">
      <w:pPr>
        <w:pStyle w:val="Odlomakpopisa"/>
        <w:spacing w:after="0" w:line="240" w:lineRule="auto"/>
        <w:jc w:val="both"/>
        <w:rPr>
          <w:rFonts w:ascii="Palatino Linotype" w:hAnsi="Palatino Linotype" w:cs="Calibri"/>
          <w:sz w:val="24"/>
          <w:szCs w:val="28"/>
        </w:rPr>
      </w:pPr>
      <w:r w:rsidRPr="00C700CB">
        <w:rPr>
          <w:rFonts w:ascii="Palatino Linotype" w:hAnsi="Palatino Linotype" w:cs="Calibri"/>
          <w:sz w:val="24"/>
          <w:szCs w:val="28"/>
        </w:rPr>
        <w:t>Grad Vr</w:t>
      </w:r>
      <w:r>
        <w:rPr>
          <w:rFonts w:ascii="Palatino Linotype" w:hAnsi="Palatino Linotype" w:cs="Calibri"/>
          <w:sz w:val="24"/>
          <w:szCs w:val="28"/>
        </w:rPr>
        <w:t xml:space="preserve">lika, Trg Filipa Grabovca 6, </w:t>
      </w:r>
      <w:r w:rsidRPr="00C700CB">
        <w:rPr>
          <w:rFonts w:ascii="Palatino Linotype" w:hAnsi="Palatino Linotype" w:cs="Calibri"/>
          <w:sz w:val="24"/>
          <w:szCs w:val="28"/>
        </w:rPr>
        <w:t>21 236 Vrlika, OIB: 64758262921</w:t>
      </w:r>
    </w:p>
    <w:p w:rsidR="006D13C3" w:rsidRPr="006D13C3" w:rsidRDefault="006D13C3" w:rsidP="006D13C3">
      <w:pPr>
        <w:pStyle w:val="Odlomakpopisa"/>
        <w:spacing w:after="0" w:line="240" w:lineRule="auto"/>
        <w:jc w:val="both"/>
        <w:rPr>
          <w:rFonts w:ascii="Palatino Linotype" w:hAnsi="Palatino Linotype" w:cs="Calibri"/>
          <w:sz w:val="24"/>
          <w:szCs w:val="28"/>
        </w:rPr>
      </w:pPr>
    </w:p>
    <w:p w:rsidR="006D13C3" w:rsidRDefault="006D13C3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D72C9" w:rsidRDefault="005D72C9" w:rsidP="005D72C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Sadržaj projektne dokumentacije:</w:t>
      </w:r>
    </w:p>
    <w:p w:rsidR="007A5495" w:rsidRPr="009B2D9B" w:rsidRDefault="007A5495" w:rsidP="007A549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5D72C9" w:rsidRPr="005D72C9" w:rsidRDefault="005D72C9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>Arhitektonski projekt</w:t>
      </w:r>
    </w:p>
    <w:p w:rsidR="005D72C9" w:rsidRPr="005D72C9" w:rsidRDefault="005D72C9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>Projekt konstrukcije</w:t>
      </w:r>
    </w:p>
    <w:p w:rsidR="005D72C9" w:rsidRPr="005D72C9" w:rsidRDefault="005D72C9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>Projekt fizike zgrade</w:t>
      </w:r>
    </w:p>
    <w:p w:rsidR="005D72C9" w:rsidRPr="005D72C9" w:rsidRDefault="005D72C9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>Elektrotehnički projekt</w:t>
      </w:r>
    </w:p>
    <w:p w:rsidR="005D72C9" w:rsidRPr="005D72C9" w:rsidRDefault="005D72C9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>Projekt vodovoda i kanalizacije</w:t>
      </w:r>
    </w:p>
    <w:p w:rsidR="005D72C9" w:rsidRPr="005D72C9" w:rsidRDefault="005D72C9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 xml:space="preserve">Strojarski projekt </w:t>
      </w:r>
      <w:r w:rsidR="00981364">
        <w:rPr>
          <w:rFonts w:ascii="Palatino Linotype" w:hAnsi="Palatino Linotype" w:cs="Calibri"/>
          <w:bCs/>
          <w:sz w:val="24"/>
          <w:szCs w:val="24"/>
        </w:rPr>
        <w:t>klimatizacije i ventilacije</w:t>
      </w:r>
    </w:p>
    <w:p w:rsidR="00981364" w:rsidRDefault="00981364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>
        <w:rPr>
          <w:rFonts w:ascii="Palatino Linotype" w:hAnsi="Palatino Linotype" w:cs="Calibri"/>
          <w:bCs/>
          <w:sz w:val="24"/>
          <w:szCs w:val="24"/>
        </w:rPr>
        <w:t>Projekt uređenja okoliša</w:t>
      </w:r>
    </w:p>
    <w:p w:rsidR="00981364" w:rsidRDefault="00981364" w:rsidP="005D72C9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>
        <w:rPr>
          <w:rFonts w:ascii="Palatino Linotype" w:hAnsi="Palatino Linotype" w:cs="Calibri"/>
          <w:bCs/>
          <w:sz w:val="24"/>
          <w:szCs w:val="24"/>
        </w:rPr>
        <w:t>Projekt uređenja prometnih i pješačkih površina i oborinske odvodnje</w:t>
      </w:r>
    </w:p>
    <w:p w:rsidR="00981364" w:rsidRPr="005D72C9" w:rsidRDefault="00981364" w:rsidP="0098136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>Elaborat zaštite od požara</w:t>
      </w:r>
    </w:p>
    <w:p w:rsidR="00981364" w:rsidRDefault="00981364" w:rsidP="0098136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5D72C9">
        <w:rPr>
          <w:rFonts w:ascii="Palatino Linotype" w:hAnsi="Palatino Linotype" w:cs="Calibri"/>
          <w:bCs/>
          <w:sz w:val="24"/>
          <w:szCs w:val="24"/>
        </w:rPr>
        <w:t>Elaborat zaštite na radu</w:t>
      </w:r>
    </w:p>
    <w:p w:rsidR="00981364" w:rsidRPr="00981364" w:rsidRDefault="00981364" w:rsidP="00066D7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981364">
        <w:rPr>
          <w:rFonts w:ascii="Palatino Linotype" w:hAnsi="Palatino Linotype" w:cs="Calibri"/>
          <w:bCs/>
          <w:sz w:val="24"/>
          <w:szCs w:val="24"/>
        </w:rPr>
        <w:t>Elaborat zaštite od buke</w:t>
      </w:r>
    </w:p>
    <w:p w:rsidR="005D72C9" w:rsidRPr="005D72C9" w:rsidRDefault="005D72C9" w:rsidP="005D72C9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7A5495" w:rsidRDefault="003547C6" w:rsidP="008F4674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  <w:r w:rsidRPr="003547C6">
        <w:rPr>
          <w:rFonts w:ascii="Palatino Linotype" w:hAnsi="Palatino Linotype" w:cs="Calibri"/>
          <w:bCs/>
          <w:sz w:val="24"/>
          <w:szCs w:val="24"/>
        </w:rPr>
        <w:t>Pored navedene dokumentacije, predvidjeti i drugu, eventualno potrebnu dokumentaciju u svrhu izrade glavnog projekta i ishođenja građevinske dozvole</w:t>
      </w:r>
      <w:r>
        <w:rPr>
          <w:rFonts w:ascii="Palatino Linotype" w:hAnsi="Palatino Linotype" w:cs="Calibri"/>
          <w:bCs/>
          <w:sz w:val="24"/>
          <w:szCs w:val="24"/>
        </w:rPr>
        <w:t>.</w:t>
      </w:r>
    </w:p>
    <w:p w:rsidR="003547C6" w:rsidRDefault="003547C6" w:rsidP="008F4674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p w:rsidR="00981364" w:rsidRDefault="002A50CF" w:rsidP="0098136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sz w:val="28"/>
          <w:szCs w:val="28"/>
        </w:rPr>
        <w:t>Rok</w:t>
      </w:r>
      <w:r w:rsidR="00981364">
        <w:rPr>
          <w:rFonts w:ascii="Palatino Linotype" w:hAnsi="Palatino Linotype" w:cs="Calibri"/>
          <w:b/>
          <w:sz w:val="28"/>
          <w:szCs w:val="28"/>
        </w:rPr>
        <w:t xml:space="preserve"> izrade</w:t>
      </w:r>
      <w:r>
        <w:rPr>
          <w:rFonts w:ascii="Palatino Linotype" w:hAnsi="Palatino Linotype" w:cs="Calibri"/>
          <w:b/>
          <w:sz w:val="28"/>
          <w:szCs w:val="28"/>
        </w:rPr>
        <w:t xml:space="preserve"> projektne dokumentacije: </w:t>
      </w:r>
      <w:r w:rsidRPr="002A50CF">
        <w:rPr>
          <w:rFonts w:ascii="Palatino Linotype" w:hAnsi="Palatino Linotype" w:cs="Calibri"/>
          <w:sz w:val="24"/>
          <w:szCs w:val="28"/>
        </w:rPr>
        <w:t>45 dana</w:t>
      </w:r>
      <w:r w:rsidR="00186653">
        <w:rPr>
          <w:rFonts w:ascii="Palatino Linotype" w:hAnsi="Palatino Linotype" w:cs="Calibri"/>
          <w:sz w:val="24"/>
          <w:szCs w:val="28"/>
        </w:rPr>
        <w:t xml:space="preserve"> </w:t>
      </w:r>
    </w:p>
    <w:p w:rsidR="00981364" w:rsidRDefault="00981364" w:rsidP="00981364">
      <w:pPr>
        <w:spacing w:after="0" w:line="240" w:lineRule="auto"/>
        <w:ind w:left="360"/>
        <w:jc w:val="both"/>
        <w:rPr>
          <w:rFonts w:ascii="Palatino Linotype" w:hAnsi="Palatino Linotype" w:cs="Calibri"/>
          <w:b/>
          <w:sz w:val="28"/>
          <w:szCs w:val="28"/>
        </w:rPr>
      </w:pPr>
    </w:p>
    <w:p w:rsidR="00981364" w:rsidRPr="008F4674" w:rsidRDefault="00981364" w:rsidP="008F4674">
      <w:pPr>
        <w:spacing w:after="0" w:line="240" w:lineRule="auto"/>
        <w:jc w:val="both"/>
        <w:rPr>
          <w:rFonts w:ascii="Palatino Linotype" w:hAnsi="Palatino Linotype" w:cs="Calibri"/>
          <w:bCs/>
          <w:sz w:val="24"/>
          <w:szCs w:val="24"/>
        </w:rPr>
      </w:pPr>
    </w:p>
    <w:sectPr w:rsidR="00981364" w:rsidRPr="008F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B99"/>
    <w:multiLevelType w:val="hybridMultilevel"/>
    <w:tmpl w:val="43AA5968"/>
    <w:lvl w:ilvl="0" w:tplc="EF8C55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A197F"/>
    <w:multiLevelType w:val="hybridMultilevel"/>
    <w:tmpl w:val="AB54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6F5C"/>
    <w:multiLevelType w:val="hybridMultilevel"/>
    <w:tmpl w:val="F2B805CC"/>
    <w:lvl w:ilvl="0" w:tplc="8318AE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44F2A"/>
    <w:multiLevelType w:val="hybridMultilevel"/>
    <w:tmpl w:val="BC326E6E"/>
    <w:lvl w:ilvl="0" w:tplc="00000003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A04DF"/>
    <w:multiLevelType w:val="hybridMultilevel"/>
    <w:tmpl w:val="2A52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5775E"/>
    <w:multiLevelType w:val="hybridMultilevel"/>
    <w:tmpl w:val="4DF6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8"/>
    <w:rsid w:val="00061638"/>
    <w:rsid w:val="00097E0A"/>
    <w:rsid w:val="000E664E"/>
    <w:rsid w:val="00186653"/>
    <w:rsid w:val="002A50CF"/>
    <w:rsid w:val="003547C6"/>
    <w:rsid w:val="00432A84"/>
    <w:rsid w:val="004501B5"/>
    <w:rsid w:val="005D72C9"/>
    <w:rsid w:val="006B38B8"/>
    <w:rsid w:val="006D13C3"/>
    <w:rsid w:val="00742FB0"/>
    <w:rsid w:val="00753A1B"/>
    <w:rsid w:val="007A5495"/>
    <w:rsid w:val="007B1D70"/>
    <w:rsid w:val="008F110E"/>
    <w:rsid w:val="008F4674"/>
    <w:rsid w:val="00981364"/>
    <w:rsid w:val="00986B54"/>
    <w:rsid w:val="00C6683B"/>
    <w:rsid w:val="00C700CB"/>
    <w:rsid w:val="00CC60DC"/>
    <w:rsid w:val="00E4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E54A-DB74-4285-A0E6-DEC014D0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D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tonći rubić</dc:creator>
  <cp:keywords/>
  <dc:description/>
  <cp:lastModifiedBy>VAD</cp:lastModifiedBy>
  <cp:revision>2</cp:revision>
  <dcterms:created xsi:type="dcterms:W3CDTF">2023-09-04T11:55:00Z</dcterms:created>
  <dcterms:modified xsi:type="dcterms:W3CDTF">2023-09-04T11:55:00Z</dcterms:modified>
</cp:coreProperties>
</file>